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A4" w:rsidRPr="00A52C4A" w:rsidRDefault="000A28A4" w:rsidP="00A52C4A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A52C4A">
        <w:rPr>
          <w:rFonts w:asciiTheme="majorEastAsia" w:eastAsiaTheme="majorEastAsia" w:hAnsiTheme="majorEastAsia" w:hint="eastAsia"/>
          <w:sz w:val="36"/>
          <w:szCs w:val="36"/>
        </w:rPr>
        <w:t>关于禁止教职工参加“谢师宴”“升学宴”的通知</w:t>
      </w:r>
    </w:p>
    <w:p w:rsidR="00A52C4A" w:rsidRDefault="00A52C4A" w:rsidP="000A28A4">
      <w:pPr>
        <w:rPr>
          <w:rFonts w:asciiTheme="majorEastAsia" w:eastAsiaTheme="majorEastAsia" w:hAnsiTheme="majorEastAsia" w:hint="eastAsia"/>
          <w:sz w:val="32"/>
          <w:szCs w:val="32"/>
        </w:rPr>
      </w:pPr>
    </w:p>
    <w:p w:rsidR="000A28A4" w:rsidRPr="00A52C4A" w:rsidRDefault="000A28A4" w:rsidP="000A28A4">
      <w:pPr>
        <w:rPr>
          <w:rFonts w:ascii="仿宋" w:eastAsia="仿宋" w:hAnsi="仿宋" w:hint="eastAsia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各党总支，应用技术学院党委：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当前，正值高考招生录取、高校学生毕业之际，为了进一步贯彻落实中央八项规定精神和省委实施细则，加强教师队伍建设，树立人民教师的良好形象，营造风清气正的校园环境和良好的师生关系，引导学生形成正确的人生观、价值观和世界观，根据中共辽宁省纪委驻省教育厅纪检组的通知要求，严禁我校教职工参加各种名目的“谢师宴”“升学宴”和违规收受学生及家长赠送的礼品礼金。现就有关要求通知如下：</w:t>
      </w:r>
    </w:p>
    <w:p w:rsidR="000A28A4" w:rsidRPr="00A52C4A" w:rsidRDefault="000A28A4" w:rsidP="00A52C4A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A52C4A">
        <w:rPr>
          <w:rFonts w:ascii="黑体" w:eastAsia="黑体" w:hAnsi="黑体"/>
          <w:sz w:val="32"/>
          <w:szCs w:val="32"/>
        </w:rPr>
        <w:t>一、加强领导，确保责任落实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各党总支（党委）要认真落实主体责任，各党总支（党委）主要负责同志要切实履行本单位、本部门党风廉政建设第一责任人职责，加强对本单位、本部门教职工的警示教育，督促教职工，特别是党员干部严格遵守有关纪律和规矩，坚决遏制违规操办和参加“升学宴”“谢师宴”的情况。</w:t>
      </w:r>
    </w:p>
    <w:p w:rsidR="000A28A4" w:rsidRPr="00A52C4A" w:rsidRDefault="000A28A4" w:rsidP="00A52C4A">
      <w:pPr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r w:rsidRPr="00A52C4A">
        <w:rPr>
          <w:rFonts w:ascii="黑体" w:eastAsia="黑体" w:hAnsi="黑体"/>
          <w:sz w:val="32"/>
          <w:szCs w:val="32"/>
        </w:rPr>
        <w:t>二、积极引导，强化宣传教育</w:t>
      </w:r>
    </w:p>
    <w:bookmarkEnd w:id="0"/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各党总支（党委）要加强正面引导，组织好宣传教育，把此项工作作为我校反对“四风”问题的重要工作内容和加强教师队伍建设的重要抓手，传导责任和压力，特别是要加强对党员干部的教育提醒，</w:t>
      </w:r>
      <w:proofErr w:type="gramStart"/>
      <w:r w:rsidRPr="00A52C4A">
        <w:rPr>
          <w:rFonts w:ascii="仿宋" w:eastAsia="仿宋" w:hAnsi="仿宋"/>
          <w:sz w:val="32"/>
          <w:szCs w:val="32"/>
        </w:rPr>
        <w:t>挺</w:t>
      </w:r>
      <w:proofErr w:type="gramEnd"/>
      <w:r w:rsidRPr="00A52C4A">
        <w:rPr>
          <w:rFonts w:ascii="仿宋" w:eastAsia="仿宋" w:hAnsi="仿宋"/>
          <w:sz w:val="32"/>
          <w:szCs w:val="32"/>
        </w:rPr>
        <w:t>纪在前，抓早抓小；大力宣</w:t>
      </w:r>
      <w:r w:rsidRPr="00A52C4A">
        <w:rPr>
          <w:rFonts w:ascii="仿宋" w:eastAsia="仿宋" w:hAnsi="仿宋"/>
          <w:sz w:val="32"/>
          <w:szCs w:val="32"/>
        </w:rPr>
        <w:lastRenderedPageBreak/>
        <w:t>传师德师风和先进典型，积极引导教职工洁身自好、廉洁从教，自觉抵制“谢师宴”“升学宴”和来自学生及家长的礼品礼金，营造健康、文明、向上的风气。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A52C4A">
        <w:rPr>
          <w:rFonts w:ascii="仿宋" w:eastAsia="仿宋" w:hAnsi="仿宋"/>
          <w:sz w:val="32"/>
          <w:szCs w:val="32"/>
        </w:rPr>
        <w:t>校纪委</w:t>
      </w:r>
      <w:proofErr w:type="gramEnd"/>
      <w:r w:rsidRPr="00A52C4A">
        <w:rPr>
          <w:rFonts w:ascii="仿宋" w:eastAsia="仿宋" w:hAnsi="仿宋"/>
          <w:sz w:val="32"/>
          <w:szCs w:val="32"/>
        </w:rPr>
        <w:t>将认真做好监督执纪问责，坚持“一案双查”，对违反规定的，发现一起、处理一起、曝光一起，既追究当事人责任，同时要追究主管领导的责任，尤其对顶风违纪，不收敛、不收手的，将指名道姓进行曝光。欢迎师生员工监督。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举报电话：84762789</w:t>
      </w:r>
      <w:r w:rsidRPr="00A52C4A">
        <w:rPr>
          <w:rFonts w:ascii="宋体" w:eastAsia="宋体" w:hAnsi="宋体" w:cs="宋体" w:hint="eastAsia"/>
          <w:sz w:val="32"/>
          <w:szCs w:val="32"/>
        </w:rPr>
        <w:t>  </w:t>
      </w:r>
      <w:r w:rsidRPr="00A52C4A">
        <w:rPr>
          <w:rFonts w:ascii="仿宋" w:eastAsia="仿宋" w:hAnsi="仿宋"/>
          <w:sz w:val="32"/>
          <w:szCs w:val="32"/>
        </w:rPr>
        <w:t xml:space="preserve"> 84762625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举报邮箱：jjjc@dlou.edu.cn</w:t>
      </w: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A28A4" w:rsidRPr="00A52C4A" w:rsidRDefault="000A28A4" w:rsidP="00A52C4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A28A4" w:rsidRPr="00A52C4A" w:rsidRDefault="000A28A4" w:rsidP="00A52C4A">
      <w:pPr>
        <w:ind w:firstLineChars="1050" w:firstLine="336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中共大连海洋大学纪律检查委员会</w:t>
      </w:r>
    </w:p>
    <w:p w:rsidR="000A28A4" w:rsidRPr="00A52C4A" w:rsidRDefault="000A28A4" w:rsidP="00A52C4A">
      <w:pPr>
        <w:ind w:firstLineChars="1350" w:firstLine="4320"/>
        <w:rPr>
          <w:rFonts w:ascii="仿宋" w:eastAsia="仿宋" w:hAnsi="仿宋"/>
          <w:sz w:val="32"/>
          <w:szCs w:val="32"/>
        </w:rPr>
      </w:pPr>
      <w:r w:rsidRPr="00A52C4A">
        <w:rPr>
          <w:rFonts w:ascii="仿宋" w:eastAsia="仿宋" w:hAnsi="仿宋"/>
          <w:sz w:val="32"/>
          <w:szCs w:val="32"/>
        </w:rPr>
        <w:t>2017年6月30日</w:t>
      </w:r>
    </w:p>
    <w:p w:rsidR="004F2AC7" w:rsidRPr="00A52C4A" w:rsidRDefault="004F2AC7" w:rsidP="00A52C4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sectPr w:rsidR="004F2AC7" w:rsidRPr="00A52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A4"/>
    <w:rsid w:val="000A28A4"/>
    <w:rsid w:val="004F2AC7"/>
    <w:rsid w:val="00A5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65203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875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5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325774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Company>Sky123.Org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</cp:revision>
  <dcterms:created xsi:type="dcterms:W3CDTF">2017-07-11T01:29:00Z</dcterms:created>
  <dcterms:modified xsi:type="dcterms:W3CDTF">2017-07-11T01:32:00Z</dcterms:modified>
</cp:coreProperties>
</file>