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E12" w:rsidRPr="00257E12" w:rsidRDefault="00257E12" w:rsidP="00257E12">
      <w:pPr>
        <w:rPr>
          <w:rFonts w:ascii="方正小标宋简体" w:eastAsia="方正小标宋简体" w:hint="eastAsia"/>
          <w:sz w:val="44"/>
          <w:szCs w:val="44"/>
        </w:rPr>
      </w:pPr>
      <w:r w:rsidRPr="00257E12">
        <w:rPr>
          <w:rFonts w:ascii="方正小标宋简体" w:eastAsia="方正小标宋简体" w:hint="eastAsia"/>
          <w:sz w:val="44"/>
          <w:szCs w:val="44"/>
        </w:rPr>
        <w:t xml:space="preserve">关于进一步严明清明节期间有关纪律要求的通知 </w:t>
      </w:r>
    </w:p>
    <w:p w:rsidR="00257E12" w:rsidRPr="00257E12" w:rsidRDefault="00257E12" w:rsidP="00257E12">
      <w:pPr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各党总支、直属党支部、应用技术学院党委：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清明将至，为巩固落实中央八项规定精神成果，深化作风建设，自觉树立廉洁、安全、文明、节俭的祭扫新风，根据上级有关通知精神，现重申以下纪律要求：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严禁使用公车进行私人祭祀扫墓、外出旅游、探亲访友活动；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严禁以祭扫为名用公款组织春游、踏青、健身、娱乐、相互宴请等活动；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严禁借节日之机编造名目滥发津补贴或福利等；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严禁违规</w:t>
      </w:r>
      <w:proofErr w:type="gramStart"/>
      <w:r w:rsidRPr="00257E12">
        <w:rPr>
          <w:rFonts w:ascii="仿宋_GB2312" w:eastAsia="仿宋_GB2312" w:hint="eastAsia"/>
          <w:sz w:val="32"/>
          <w:szCs w:val="32"/>
        </w:rPr>
        <w:t>报销因</w:t>
      </w:r>
      <w:proofErr w:type="gramEnd"/>
      <w:r w:rsidRPr="00257E12">
        <w:rPr>
          <w:rFonts w:ascii="仿宋_GB2312" w:eastAsia="仿宋_GB2312" w:hint="eastAsia"/>
          <w:sz w:val="32"/>
          <w:szCs w:val="32"/>
        </w:rPr>
        <w:t>个人祭扫产生的交通费、停车费、住宿费等相关费用；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严禁用公款购买或变相购买各类私人祭扫物品；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严禁用公款为回乡探亲、游玩、祭祀扫墓的同学、朋友、战友等提供餐饮、住宿等接待安排；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严禁借祭扫之机搞隐秘聚会、违规吃喝宴请；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严禁组织或参与封建迷信活动；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严禁祭扫活动中讲捧场、比阔气、奢侈浪费；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严禁借祭扫或亲属下葬之机违规收受礼品礼金等。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各党总支（直属支部）、应用技术学院党委要认真履行全面从严治党主体责任，层层传导压力、抓好责任落实，坚决克服表态多调门高、行动</w:t>
      </w:r>
      <w:proofErr w:type="gramStart"/>
      <w:r w:rsidRPr="00257E12">
        <w:rPr>
          <w:rFonts w:ascii="仿宋_GB2312" w:eastAsia="仿宋_GB2312" w:hint="eastAsia"/>
          <w:sz w:val="32"/>
          <w:szCs w:val="32"/>
        </w:rPr>
        <w:t>少落实</w:t>
      </w:r>
      <w:proofErr w:type="gramEnd"/>
      <w:r w:rsidRPr="00257E12">
        <w:rPr>
          <w:rFonts w:ascii="仿宋_GB2312" w:eastAsia="仿宋_GB2312" w:hint="eastAsia"/>
          <w:sz w:val="32"/>
          <w:szCs w:val="32"/>
        </w:rPr>
        <w:t>差等形式主义、官僚主义问题，采取有效措施，创新方式方法，深化宣传教育，加强监督检查，抓早抓小，防微杜</w:t>
      </w:r>
      <w:r w:rsidRPr="00257E12">
        <w:rPr>
          <w:rFonts w:ascii="仿宋_GB2312" w:eastAsia="仿宋_GB2312" w:hint="eastAsia"/>
          <w:sz w:val="32"/>
          <w:szCs w:val="32"/>
        </w:rPr>
        <w:lastRenderedPageBreak/>
        <w:t>渐，积极引导广大党员干部文明节俭祭扫。党员领导干部要以身作则，</w:t>
      </w:r>
      <w:proofErr w:type="gramStart"/>
      <w:r w:rsidRPr="00257E12">
        <w:rPr>
          <w:rFonts w:ascii="仿宋_GB2312" w:eastAsia="仿宋_GB2312" w:hint="eastAsia"/>
          <w:sz w:val="32"/>
          <w:szCs w:val="32"/>
        </w:rPr>
        <w:t>以上率</w:t>
      </w:r>
      <w:proofErr w:type="gramEnd"/>
      <w:r w:rsidRPr="00257E12">
        <w:rPr>
          <w:rFonts w:ascii="仿宋_GB2312" w:eastAsia="仿宋_GB2312" w:hint="eastAsia"/>
          <w:sz w:val="32"/>
          <w:szCs w:val="32"/>
        </w:rPr>
        <w:t>下，带头抵制封建迷信活动，反对铺张浪费，积极倡导移风易俗、廉洁文明的祭扫新风。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proofErr w:type="gramStart"/>
      <w:r w:rsidRPr="00257E12">
        <w:rPr>
          <w:rFonts w:ascii="仿宋_GB2312" w:eastAsia="仿宋_GB2312" w:hint="eastAsia"/>
          <w:sz w:val="32"/>
          <w:szCs w:val="32"/>
        </w:rPr>
        <w:t>校纪委</w:t>
      </w:r>
      <w:proofErr w:type="gramEnd"/>
      <w:r w:rsidRPr="00257E12">
        <w:rPr>
          <w:rFonts w:ascii="仿宋_GB2312" w:eastAsia="仿宋_GB2312" w:hint="eastAsia"/>
          <w:sz w:val="32"/>
          <w:szCs w:val="32"/>
        </w:rPr>
        <w:t>办公室、监察处将加大监督检查和问题查处力度，坚持从严执纪，快查快办，既追究当事人责任，还要追究相关领导责任。节日期间凡因“四风”问题受到纪律处分的，一律点名道姓通报曝光，坚决防止“四风”问题反弹。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举报电话：84762789、84762625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举报邮箱：jjjc@dlou.edu.cn</w:t>
      </w: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p w:rsidR="00257E12" w:rsidRPr="00257E12" w:rsidRDefault="00257E12" w:rsidP="00257E12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57E12" w:rsidRPr="00257E12" w:rsidRDefault="00257E12" w:rsidP="009E3721">
      <w:pPr>
        <w:ind w:firstLineChars="1100" w:firstLine="352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中共大连海洋大学纪律检查委员会</w:t>
      </w:r>
    </w:p>
    <w:p w:rsidR="00257E12" w:rsidRPr="00257E12" w:rsidRDefault="00257E12" w:rsidP="009E3721">
      <w:pPr>
        <w:ind w:firstLineChars="1400" w:firstLine="4480"/>
        <w:rPr>
          <w:rFonts w:ascii="仿宋_GB2312" w:eastAsia="仿宋_GB2312" w:hint="eastAsia"/>
          <w:sz w:val="32"/>
          <w:szCs w:val="32"/>
        </w:rPr>
      </w:pPr>
      <w:r w:rsidRPr="00257E12">
        <w:rPr>
          <w:rFonts w:ascii="仿宋_GB2312" w:eastAsia="仿宋_GB2312" w:hint="eastAsia"/>
          <w:sz w:val="32"/>
          <w:szCs w:val="32"/>
        </w:rPr>
        <w:t>2018年4月2日</w:t>
      </w:r>
    </w:p>
    <w:p w:rsidR="001E7AE0" w:rsidRDefault="001E7AE0">
      <w:pPr>
        <w:rPr>
          <w:rFonts w:hint="eastAsia"/>
        </w:rPr>
      </w:pPr>
    </w:p>
    <w:sectPr w:rsidR="001E7AE0" w:rsidSect="00DB1349">
      <w:pgSz w:w="11906" w:h="16838"/>
      <w:pgMar w:top="1418" w:right="1304" w:bottom="1418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7B9" w:rsidRDefault="00E637B9" w:rsidP="009E3721">
      <w:r>
        <w:separator/>
      </w:r>
    </w:p>
  </w:endnote>
  <w:endnote w:type="continuationSeparator" w:id="0">
    <w:p w:rsidR="00E637B9" w:rsidRDefault="00E637B9" w:rsidP="009E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7B9" w:rsidRDefault="00E637B9" w:rsidP="009E3721">
      <w:r>
        <w:separator/>
      </w:r>
    </w:p>
  </w:footnote>
  <w:footnote w:type="continuationSeparator" w:id="0">
    <w:p w:rsidR="00E637B9" w:rsidRDefault="00E637B9" w:rsidP="009E3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E12"/>
    <w:rsid w:val="001E7AE0"/>
    <w:rsid w:val="00257E12"/>
    <w:rsid w:val="009E3721"/>
    <w:rsid w:val="00DB1349"/>
    <w:rsid w:val="00E6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7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3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37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3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3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7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32014">
                      <w:marLeft w:val="4095"/>
                      <w:marRight w:val="60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5768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1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278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63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110</Words>
  <Characters>632</Characters>
  <Application>Microsoft Office Word</Application>
  <DocSecurity>0</DocSecurity>
  <Lines>5</Lines>
  <Paragraphs>1</Paragraphs>
  <ScaleCrop>false</ScaleCrop>
  <Company>Sky123.Org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</cp:revision>
  <dcterms:created xsi:type="dcterms:W3CDTF">2018-04-02T05:35:00Z</dcterms:created>
  <dcterms:modified xsi:type="dcterms:W3CDTF">2018-04-02T06:22:00Z</dcterms:modified>
</cp:coreProperties>
</file>